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97B" w:rsidRPr="0039397B" w:rsidRDefault="0039397B" w:rsidP="0039397B">
      <w:pPr>
        <w:spacing w:before="240"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3B3B3B"/>
          <w:sz w:val="21"/>
          <w:szCs w:val="21"/>
          <w:lang w:eastAsia="cs-CZ"/>
        </w:rPr>
      </w:pPr>
      <w:r w:rsidRPr="0039397B">
        <w:rPr>
          <w:rFonts w:ascii="Arial" w:eastAsia="Times New Roman" w:hAnsi="Arial" w:cs="Arial"/>
          <w:b/>
          <w:bCs/>
          <w:color w:val="3B3B3B"/>
          <w:sz w:val="21"/>
          <w:szCs w:val="21"/>
          <w:lang w:eastAsia="cs-CZ"/>
        </w:rPr>
        <w:t xml:space="preserve">Kalibrace měřidel momentu síly do 10 </w:t>
      </w:r>
      <w:proofErr w:type="spellStart"/>
      <w:r w:rsidRPr="0039397B">
        <w:rPr>
          <w:rFonts w:ascii="Arial" w:eastAsia="Times New Roman" w:hAnsi="Arial" w:cs="Arial"/>
          <w:b/>
          <w:bCs/>
          <w:color w:val="3B3B3B"/>
          <w:sz w:val="21"/>
          <w:szCs w:val="21"/>
          <w:lang w:eastAsia="cs-CZ"/>
        </w:rPr>
        <w:t>kN·m</w:t>
      </w:r>
      <w:proofErr w:type="spellEnd"/>
    </w:p>
    <w:p w:rsidR="0039397B" w:rsidRPr="0039397B" w:rsidRDefault="0039397B" w:rsidP="00181921">
      <w:pPr>
        <w:spacing w:after="120" w:line="240" w:lineRule="auto"/>
        <w:jc w:val="both"/>
        <w:rPr>
          <w:rFonts w:ascii="Arial" w:eastAsia="Times New Roman" w:hAnsi="Arial" w:cs="Arial"/>
          <w:color w:val="3B3B3B"/>
          <w:sz w:val="18"/>
          <w:szCs w:val="18"/>
          <w:lang w:eastAsia="cs-CZ"/>
        </w:rPr>
      </w:pPr>
      <w:r w:rsidRPr="0039397B">
        <w:rPr>
          <w:rFonts w:ascii="Arial" w:eastAsia="Times New Roman" w:hAnsi="Arial" w:cs="Arial"/>
          <w:color w:val="3B3B3B"/>
          <w:sz w:val="18"/>
          <w:szCs w:val="18"/>
          <w:lang w:eastAsia="cs-CZ"/>
        </w:rPr>
        <w:t xml:space="preserve">Koncem roku 2017 uvedl Oblastní inspektorát Kroměříž, oddělení síly a momentu síly do provozu unikátní zařízení na kalibraci měřidel momentu síly v rozsahu do 10 </w:t>
      </w:r>
      <w:proofErr w:type="spellStart"/>
      <w:r w:rsidRPr="0039397B">
        <w:rPr>
          <w:rFonts w:ascii="Arial" w:eastAsia="Times New Roman" w:hAnsi="Arial" w:cs="Arial"/>
          <w:color w:val="3B3B3B"/>
          <w:sz w:val="18"/>
          <w:szCs w:val="18"/>
          <w:lang w:eastAsia="cs-CZ"/>
        </w:rPr>
        <w:t>kN·m</w:t>
      </w:r>
      <w:proofErr w:type="spellEnd"/>
      <w:r w:rsidRPr="0039397B">
        <w:rPr>
          <w:rFonts w:ascii="Arial" w:eastAsia="Times New Roman" w:hAnsi="Arial" w:cs="Arial"/>
          <w:color w:val="3B3B3B"/>
          <w:sz w:val="18"/>
          <w:szCs w:val="18"/>
          <w:lang w:eastAsia="cs-CZ"/>
        </w:rPr>
        <w:t xml:space="preserve">. Výsledkem několikaletého vývoje a testování bylo závěrečné mezilaboratorní porovnání s </w:t>
      </w:r>
      <w:proofErr w:type="spellStart"/>
      <w:r w:rsidRPr="0039397B">
        <w:rPr>
          <w:rFonts w:ascii="Arial" w:eastAsia="Times New Roman" w:hAnsi="Arial" w:cs="Arial"/>
          <w:color w:val="3B3B3B"/>
          <w:sz w:val="18"/>
          <w:szCs w:val="18"/>
          <w:lang w:eastAsia="cs-CZ"/>
        </w:rPr>
        <w:t>Physikalisch-Technische</w:t>
      </w:r>
      <w:proofErr w:type="spellEnd"/>
      <w:r w:rsidRPr="0039397B">
        <w:rPr>
          <w:rFonts w:ascii="Arial" w:eastAsia="Times New Roman" w:hAnsi="Arial" w:cs="Arial"/>
          <w:color w:val="3B3B3B"/>
          <w:sz w:val="18"/>
          <w:szCs w:val="18"/>
          <w:lang w:eastAsia="cs-CZ"/>
        </w:rPr>
        <w:t xml:space="preserve"> </w:t>
      </w:r>
      <w:proofErr w:type="spellStart"/>
      <w:r w:rsidRPr="0039397B">
        <w:rPr>
          <w:rFonts w:ascii="Arial" w:eastAsia="Times New Roman" w:hAnsi="Arial" w:cs="Arial"/>
          <w:color w:val="3B3B3B"/>
          <w:sz w:val="18"/>
          <w:szCs w:val="18"/>
          <w:lang w:eastAsia="cs-CZ"/>
        </w:rPr>
        <w:t>Bundesanstalt</w:t>
      </w:r>
      <w:proofErr w:type="spellEnd"/>
      <w:r w:rsidRPr="0039397B">
        <w:rPr>
          <w:rFonts w:ascii="Arial" w:eastAsia="Times New Roman" w:hAnsi="Arial" w:cs="Arial"/>
          <w:color w:val="3B3B3B"/>
          <w:sz w:val="18"/>
          <w:szCs w:val="18"/>
          <w:lang w:eastAsia="cs-CZ"/>
        </w:rPr>
        <w:t xml:space="preserve"> (PTB), ve kterém jsme dosáhli nejlepší měřící schopnosti 0,0007 MH.</w:t>
      </w:r>
    </w:p>
    <w:p w:rsidR="0039397B" w:rsidRPr="0039397B" w:rsidRDefault="0039397B" w:rsidP="00181921">
      <w:pPr>
        <w:spacing w:before="120" w:after="120" w:line="240" w:lineRule="auto"/>
        <w:jc w:val="both"/>
        <w:rPr>
          <w:rFonts w:ascii="Arial" w:eastAsia="Times New Roman" w:hAnsi="Arial" w:cs="Arial"/>
          <w:color w:val="3B3B3B"/>
          <w:sz w:val="18"/>
          <w:szCs w:val="18"/>
          <w:lang w:eastAsia="cs-CZ"/>
        </w:rPr>
      </w:pPr>
      <w:r w:rsidRPr="0039397B">
        <w:rPr>
          <w:rFonts w:ascii="Arial" w:eastAsia="Times New Roman" w:hAnsi="Arial" w:cs="Arial"/>
          <w:b/>
          <w:bCs/>
          <w:color w:val="3B3B3B"/>
          <w:sz w:val="18"/>
          <w:szCs w:val="18"/>
          <w:lang w:eastAsia="cs-CZ"/>
        </w:rPr>
        <w:t>Kalibrovaná zařízení:</w:t>
      </w:r>
    </w:p>
    <w:p w:rsidR="0039397B" w:rsidRPr="0039397B" w:rsidRDefault="0039397B" w:rsidP="002D0DD6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color w:val="3B3B3B"/>
          <w:sz w:val="18"/>
          <w:szCs w:val="18"/>
          <w:lang w:eastAsia="cs-CZ"/>
        </w:rPr>
      </w:pPr>
      <w:r w:rsidRPr="0039397B">
        <w:rPr>
          <w:rFonts w:ascii="Arial" w:eastAsia="Times New Roman" w:hAnsi="Arial" w:cs="Arial"/>
          <w:color w:val="3B3B3B"/>
          <w:sz w:val="18"/>
          <w:szCs w:val="18"/>
          <w:lang w:eastAsia="cs-CZ"/>
        </w:rPr>
        <w:t xml:space="preserve">zařízení pro měření kroutícího </w:t>
      </w:r>
      <w:proofErr w:type="gramStart"/>
      <w:r w:rsidRPr="0039397B">
        <w:rPr>
          <w:rFonts w:ascii="Arial" w:eastAsia="Times New Roman" w:hAnsi="Arial" w:cs="Arial"/>
          <w:color w:val="3B3B3B"/>
          <w:sz w:val="18"/>
          <w:szCs w:val="18"/>
          <w:lang w:eastAsia="cs-CZ"/>
        </w:rPr>
        <w:t>momentu - pracovní</w:t>
      </w:r>
      <w:proofErr w:type="gramEnd"/>
      <w:r w:rsidRPr="0039397B">
        <w:rPr>
          <w:rFonts w:ascii="Arial" w:eastAsia="Times New Roman" w:hAnsi="Arial" w:cs="Arial"/>
          <w:color w:val="3B3B3B"/>
          <w:sz w:val="18"/>
          <w:szCs w:val="18"/>
          <w:lang w:eastAsia="cs-CZ"/>
        </w:rPr>
        <w:t xml:space="preserve"> měřidla</w:t>
      </w:r>
    </w:p>
    <w:p w:rsidR="0039397B" w:rsidRPr="0039397B" w:rsidRDefault="0039397B" w:rsidP="002D0DD6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color w:val="3B3B3B"/>
          <w:sz w:val="18"/>
          <w:szCs w:val="18"/>
          <w:lang w:eastAsia="cs-CZ"/>
        </w:rPr>
      </w:pPr>
      <w:r w:rsidRPr="0039397B">
        <w:rPr>
          <w:rFonts w:ascii="Arial" w:eastAsia="Times New Roman" w:hAnsi="Arial" w:cs="Arial"/>
          <w:color w:val="3B3B3B"/>
          <w:sz w:val="18"/>
          <w:szCs w:val="18"/>
          <w:lang w:eastAsia="cs-CZ"/>
        </w:rPr>
        <w:t xml:space="preserve">zařízení pro kontrolu momentových </w:t>
      </w:r>
      <w:proofErr w:type="gramStart"/>
      <w:r w:rsidRPr="0039397B">
        <w:rPr>
          <w:rFonts w:ascii="Arial" w:eastAsia="Times New Roman" w:hAnsi="Arial" w:cs="Arial"/>
          <w:color w:val="3B3B3B"/>
          <w:sz w:val="18"/>
          <w:szCs w:val="18"/>
          <w:lang w:eastAsia="cs-CZ"/>
        </w:rPr>
        <w:t>klíčů - podnikové</w:t>
      </w:r>
      <w:proofErr w:type="gramEnd"/>
      <w:r w:rsidRPr="0039397B">
        <w:rPr>
          <w:rFonts w:ascii="Arial" w:eastAsia="Times New Roman" w:hAnsi="Arial" w:cs="Arial"/>
          <w:color w:val="3B3B3B"/>
          <w:sz w:val="18"/>
          <w:szCs w:val="18"/>
          <w:lang w:eastAsia="cs-CZ"/>
        </w:rPr>
        <w:t xml:space="preserve"> etalony</w:t>
      </w:r>
    </w:p>
    <w:p w:rsidR="0039397B" w:rsidRPr="0039397B" w:rsidRDefault="0039397B" w:rsidP="002D0DD6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color w:val="3B3B3B"/>
          <w:sz w:val="18"/>
          <w:szCs w:val="18"/>
          <w:lang w:eastAsia="cs-CZ"/>
        </w:rPr>
      </w:pPr>
      <w:r w:rsidRPr="0039397B">
        <w:rPr>
          <w:rFonts w:ascii="Arial" w:eastAsia="Times New Roman" w:hAnsi="Arial" w:cs="Arial"/>
          <w:color w:val="3B3B3B"/>
          <w:sz w:val="18"/>
          <w:szCs w:val="18"/>
          <w:lang w:eastAsia="cs-CZ"/>
        </w:rPr>
        <w:t xml:space="preserve">elektrické/pneumatické/hydraulické </w:t>
      </w:r>
      <w:proofErr w:type="gramStart"/>
      <w:r w:rsidRPr="0039397B">
        <w:rPr>
          <w:rFonts w:ascii="Arial" w:eastAsia="Times New Roman" w:hAnsi="Arial" w:cs="Arial"/>
          <w:color w:val="3B3B3B"/>
          <w:sz w:val="18"/>
          <w:szCs w:val="18"/>
          <w:lang w:eastAsia="cs-CZ"/>
        </w:rPr>
        <w:t>utahováky - pracovní</w:t>
      </w:r>
      <w:proofErr w:type="gramEnd"/>
      <w:r w:rsidRPr="0039397B">
        <w:rPr>
          <w:rFonts w:ascii="Arial" w:eastAsia="Times New Roman" w:hAnsi="Arial" w:cs="Arial"/>
          <w:color w:val="3B3B3B"/>
          <w:sz w:val="18"/>
          <w:szCs w:val="18"/>
          <w:lang w:eastAsia="cs-CZ"/>
        </w:rPr>
        <w:t xml:space="preserve"> měřidla</w:t>
      </w:r>
    </w:p>
    <w:p w:rsidR="0039397B" w:rsidRPr="0039397B" w:rsidRDefault="0039397B" w:rsidP="00181921">
      <w:pPr>
        <w:spacing w:before="120" w:after="120" w:line="240" w:lineRule="auto"/>
        <w:jc w:val="both"/>
        <w:rPr>
          <w:rFonts w:ascii="Arial" w:eastAsia="Times New Roman" w:hAnsi="Arial" w:cs="Arial"/>
          <w:color w:val="3B3B3B"/>
          <w:sz w:val="18"/>
          <w:szCs w:val="18"/>
          <w:lang w:eastAsia="cs-CZ"/>
        </w:rPr>
      </w:pPr>
      <w:r w:rsidRPr="0039397B">
        <w:rPr>
          <w:rFonts w:ascii="Arial" w:eastAsia="Times New Roman" w:hAnsi="Arial" w:cs="Arial"/>
          <w:color w:val="3B3B3B"/>
          <w:sz w:val="18"/>
          <w:szCs w:val="18"/>
          <w:lang w:eastAsia="cs-CZ"/>
        </w:rPr>
        <w:t xml:space="preserve">S technickými dotazy, cenovými poptávkami či všeobecnými otázkami se obracejte na </w:t>
      </w:r>
      <w:hyperlink r:id="rId5" w:history="1">
        <w:r w:rsidRPr="0039397B">
          <w:rPr>
            <w:rFonts w:ascii="Arial" w:eastAsia="Times New Roman" w:hAnsi="Arial" w:cs="Arial"/>
            <w:color w:val="0071B3"/>
            <w:sz w:val="18"/>
            <w:szCs w:val="18"/>
            <w:lang w:eastAsia="cs-CZ"/>
          </w:rPr>
          <w:t>vedoucího oddělení</w:t>
        </w:r>
      </w:hyperlink>
      <w:r w:rsidRPr="0039397B">
        <w:rPr>
          <w:rFonts w:ascii="Arial" w:eastAsia="Times New Roman" w:hAnsi="Arial" w:cs="Arial"/>
          <w:color w:val="3B3B3B"/>
          <w:sz w:val="18"/>
          <w:szCs w:val="18"/>
          <w:lang w:eastAsia="cs-CZ"/>
        </w:rPr>
        <w:t xml:space="preserve">, případně </w:t>
      </w:r>
      <w:hyperlink r:id="rId6" w:history="1">
        <w:r w:rsidRPr="0039397B">
          <w:rPr>
            <w:rFonts w:ascii="Arial" w:eastAsia="Times New Roman" w:hAnsi="Arial" w:cs="Arial"/>
            <w:color w:val="0071B3"/>
            <w:sz w:val="18"/>
            <w:szCs w:val="18"/>
            <w:lang w:eastAsia="cs-CZ"/>
          </w:rPr>
          <w:t>ředitele VOJ</w:t>
        </w:r>
      </w:hyperlink>
      <w:r w:rsidRPr="0039397B">
        <w:rPr>
          <w:rFonts w:ascii="Arial" w:eastAsia="Times New Roman" w:hAnsi="Arial" w:cs="Arial"/>
          <w:color w:val="3B3B3B"/>
          <w:sz w:val="18"/>
          <w:szCs w:val="18"/>
          <w:lang w:eastAsia="cs-CZ"/>
        </w:rPr>
        <w:t>.</w:t>
      </w:r>
    </w:p>
    <w:p w:rsidR="0039397B" w:rsidRPr="0039397B" w:rsidRDefault="0039397B" w:rsidP="00181921">
      <w:pPr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3B3B3B"/>
          <w:sz w:val="21"/>
          <w:szCs w:val="21"/>
          <w:lang w:eastAsia="cs-CZ"/>
        </w:rPr>
      </w:pPr>
      <w:r w:rsidRPr="0039397B">
        <w:rPr>
          <w:rFonts w:ascii="Arial" w:eastAsia="Times New Roman" w:hAnsi="Arial" w:cs="Arial"/>
          <w:b/>
          <w:bCs/>
          <w:color w:val="3B3B3B"/>
          <w:sz w:val="21"/>
          <w:szCs w:val="21"/>
          <w:lang w:eastAsia="cs-CZ"/>
        </w:rPr>
        <w:t>Celkový pohled na zařízení</w:t>
      </w:r>
    </w:p>
    <w:p w:rsidR="001250B4" w:rsidRDefault="002D0DD6" w:rsidP="002D0DD6">
      <w:pPr>
        <w:jc w:val="center"/>
      </w:pPr>
      <w:bookmarkStart w:id="0" w:name="_GoBack"/>
      <w:r w:rsidRPr="0039397B">
        <w:rPr>
          <w:rFonts w:ascii="Arial" w:eastAsia="Times New Roman" w:hAnsi="Arial" w:cs="Arial"/>
          <w:noProof/>
          <w:color w:val="3B3B3B"/>
          <w:sz w:val="18"/>
          <w:szCs w:val="18"/>
          <w:lang w:eastAsia="cs-CZ"/>
        </w:rPr>
        <w:drawing>
          <wp:inline distT="0" distB="0" distL="0" distR="0" wp14:anchorId="040F798B" wp14:editId="60B6697D">
            <wp:extent cx="5371200" cy="3571200"/>
            <wp:effectExtent l="0" t="0" r="1270" b="0"/>
            <wp:docPr id="1" name="Obrázek 1" descr="https://www.cmi.cz/sites/all/files/public/download/10kNm%20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mi.cz/sites/all/files/public/download/10kNm%20w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200" cy="35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250B4" w:rsidSect="0039397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D46C8"/>
    <w:multiLevelType w:val="multilevel"/>
    <w:tmpl w:val="562E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7B"/>
    <w:rsid w:val="001250B4"/>
    <w:rsid w:val="00181921"/>
    <w:rsid w:val="002D0DD6"/>
    <w:rsid w:val="0039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1045"/>
  <w15:chartTrackingRefBased/>
  <w15:docId w15:val="{091EA6C8-5604-4046-BABC-53D393AE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397B"/>
    <w:pPr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397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397B"/>
    <w:rPr>
      <w:strike w:val="0"/>
      <w:dstrike w:val="0"/>
      <w:color w:val="0071B3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39397B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93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6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mi.cz/orgunit/orgunit/15" TargetMode="External"/><Relationship Id="rId5" Type="http://schemas.openxmlformats.org/officeDocument/2006/relationships/hyperlink" Target="https://www.cmi.cz/orgunit/department/9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jmeistrova</dc:creator>
  <cp:keywords/>
  <dc:description/>
  <cp:lastModifiedBy>jmeistrova</cp:lastModifiedBy>
  <cp:revision>1</cp:revision>
  <dcterms:created xsi:type="dcterms:W3CDTF">2018-01-19T07:32:00Z</dcterms:created>
  <dcterms:modified xsi:type="dcterms:W3CDTF">2018-01-19T08:16:00Z</dcterms:modified>
</cp:coreProperties>
</file>